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633"/>
        <w:gridCol w:w="7396"/>
      </w:tblGrid>
      <w:tr w:rsidR="00FE62D1" w:rsidRPr="00FE62D1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bookmarkStart w:id="0" w:name="_GoBack"/>
            <w:bookmarkEnd w:id="0"/>
            <w:r w:rsidRPr="00FE6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jc w:val="center"/>
              <w:rPr>
                <w:rFonts w:ascii="Arial Black" w:eastAsia="Times New Roman" w:hAnsi="Arial Black" w:cs="Times New Roman"/>
                <w:color w:val="0000FF"/>
                <w:sz w:val="36"/>
                <w:szCs w:val="36"/>
                <w:lang w:eastAsia="cs-CZ"/>
              </w:rPr>
            </w:pPr>
            <w:hyperlink r:id="rId4" w:tgtFrame="ram6" w:history="1">
              <w:r w:rsidRPr="00FE62D1">
                <w:rPr>
                  <w:rFonts w:ascii="Arial Black" w:eastAsia="Times New Roman" w:hAnsi="Arial Black" w:cs="Times New Roman"/>
                  <w:color w:val="0000FF"/>
                  <w:sz w:val="36"/>
                  <w:szCs w:val="36"/>
                  <w:lang w:eastAsia="cs-CZ"/>
                </w:rPr>
                <w:t>DAČICKÁ 14</w:t>
              </w:r>
            </w:hyperlink>
          </w:p>
        </w:tc>
      </w:tr>
      <w:tr w:rsidR="00FE62D1" w:rsidRPr="00FE62D1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E62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eastAsia="cs-CZ"/>
              </w:rPr>
              <w:t>Pátek 2. června 2017</w:t>
            </w:r>
          </w:p>
        </w:tc>
      </w:tr>
      <w:tr w:rsidR="00FE62D1" w:rsidRPr="00FE62D1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Pořadatel:</w:t>
            </w: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Sdružení běžců Dačic, Běžec </w:t>
            </w:r>
            <w:proofErr w:type="gramStart"/>
            <w:r w:rsidRPr="00FE62D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Vysočiny z. s.</w:t>
            </w:r>
            <w:proofErr w:type="gramEnd"/>
          </w:p>
        </w:tc>
      </w:tr>
      <w:tr w:rsidR="00FE62D1" w:rsidRPr="00FE62D1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Ročník:</w:t>
            </w: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24</w:t>
            </w:r>
          </w:p>
        </w:tc>
      </w:tr>
      <w:tr w:rsidR="00FE62D1" w:rsidRPr="00FE62D1"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Místo prezence a startu:</w:t>
            </w: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Rybník </w:t>
            </w:r>
            <w:proofErr w:type="spellStart"/>
            <w:r w:rsidRPr="00FE62D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Peráček</w:t>
            </w:r>
            <w:proofErr w:type="spellEnd"/>
            <w:r w:rsidRPr="00FE62D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restaurace Rybářská bašta</w:t>
            </w:r>
          </w:p>
        </w:tc>
      </w:tr>
      <w:tr w:rsidR="00FE62D1" w:rsidRPr="00FE62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D1" w:rsidRPr="00FE62D1" w:rsidRDefault="00FE62D1" w:rsidP="00FE6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GPS - </w:t>
            </w:r>
            <w:r w:rsidRPr="00FE62D1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49.0798800N, 15.4268378E</w:t>
            </w:r>
          </w:p>
        </w:tc>
      </w:tr>
      <w:tr w:rsidR="00FE62D1" w:rsidRPr="00FE62D1"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Tratě:</w:t>
            </w: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junioři, muži: </w:t>
            </w:r>
            <w:r w:rsidRPr="00FE62D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obrátková s obrátkovým okruhem –  </w:t>
            </w:r>
            <w:smartTag w:uri="urn:schemas-microsoft-com:office:smarttags" w:element="metricconverter">
              <w:smartTagPr>
                <w:attr w:name="productid" w:val="13,2 km"/>
              </w:smartTagPr>
              <w:r w:rsidRPr="00FE62D1">
                <w:rPr>
                  <w:rFonts w:ascii="Arial" w:eastAsia="Times New Roman" w:hAnsi="Arial" w:cs="Arial"/>
                  <w:b/>
                  <w:color w:val="0000FF"/>
                  <w:sz w:val="18"/>
                  <w:szCs w:val="18"/>
                  <w:lang w:eastAsia="cs-CZ"/>
                </w:rPr>
                <w:t>13,2 km</w:t>
              </w:r>
            </w:smartTag>
            <w:r w:rsidRPr="00FE62D1">
              <w:rPr>
                <w:rFonts w:ascii="Arial" w:eastAsia="Times New Roman" w:hAnsi="Arial" w:cs="Arial"/>
                <w:b/>
                <w:color w:val="0000FF"/>
                <w:sz w:val="18"/>
                <w:szCs w:val="18"/>
                <w:lang w:eastAsia="cs-CZ"/>
              </w:rPr>
              <w:t xml:space="preserve"> - </w:t>
            </w:r>
            <w:r w:rsidRPr="00FE62D1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vedená převážně po polních a lesních cestách (asfalt 14%)</w:t>
            </w:r>
            <w:r w:rsidRPr="00FE62D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FE62D1" w:rsidRPr="00FE62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D1" w:rsidRPr="00FE62D1" w:rsidRDefault="00FE62D1" w:rsidP="00FE6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juniorky, ženy: </w:t>
            </w:r>
            <w:r w:rsidRPr="00FE62D1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obrátková trať po trati mužů, bez obrátkového okruhu kolem </w:t>
            </w:r>
            <w:proofErr w:type="spellStart"/>
            <w:r w:rsidRPr="00FE62D1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Urbanečského</w:t>
            </w:r>
            <w:proofErr w:type="spellEnd"/>
            <w:r w:rsidRPr="00FE62D1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 vrchu – </w:t>
            </w:r>
            <w:r w:rsidRPr="00FE62D1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eastAsia="cs-CZ"/>
              </w:rPr>
              <w:t>9,4 km</w:t>
            </w:r>
          </w:p>
        </w:tc>
      </w:tr>
      <w:tr w:rsidR="00FE62D1" w:rsidRPr="00FE62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D1" w:rsidRPr="00FE62D1" w:rsidRDefault="00FE62D1" w:rsidP="00FE6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dorost, příchozí</w:t>
            </w:r>
            <w:r w:rsidRPr="00FE62D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obrátková po trase hlavního závodu - </w:t>
            </w:r>
            <w:smartTag w:uri="urn:schemas-microsoft-com:office:smarttags" w:element="metricconverter">
              <w:smartTagPr>
                <w:attr w:name="productid" w:val="4 km"/>
              </w:smartTagPr>
              <w:r w:rsidRPr="00FE62D1">
                <w:rPr>
                  <w:rFonts w:ascii="Arial" w:eastAsia="Times New Roman" w:hAnsi="Arial" w:cs="Arial"/>
                  <w:sz w:val="18"/>
                  <w:szCs w:val="18"/>
                  <w:lang w:eastAsia="cs-CZ"/>
                </w:rPr>
                <w:t>4 km</w:t>
              </w:r>
            </w:smartTag>
          </w:p>
        </w:tc>
      </w:tr>
      <w:tr w:rsidR="00FE62D1" w:rsidRPr="00FE62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D1" w:rsidRPr="00FE62D1" w:rsidRDefault="00FE62D1" w:rsidP="00FE6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žáci, žákyně 14 - 15 </w:t>
            </w:r>
            <w:r w:rsidRPr="00FE62D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obrátková po trase hlavního závodu - 2 km</w:t>
            </w:r>
          </w:p>
        </w:tc>
      </w:tr>
      <w:tr w:rsidR="00FE62D1" w:rsidRPr="00FE62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D1" w:rsidRPr="00FE62D1" w:rsidRDefault="00FE62D1" w:rsidP="00FE6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žáci, žákyně 10 - 13  </w:t>
            </w:r>
            <w:r w:rsidRPr="00FE62D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obrátková po trase hlavního závodu - </w:t>
            </w:r>
            <w:smartTag w:uri="urn:schemas-microsoft-com:office:smarttags" w:element="metricconverter">
              <w:smartTagPr>
                <w:attr w:name="productid" w:val="2 km"/>
              </w:smartTagPr>
              <w:r w:rsidRPr="00FE62D1">
                <w:rPr>
                  <w:rFonts w:ascii="Arial" w:eastAsia="Times New Roman" w:hAnsi="Arial" w:cs="Arial"/>
                  <w:sz w:val="18"/>
                  <w:szCs w:val="18"/>
                  <w:lang w:eastAsia="cs-CZ"/>
                </w:rPr>
                <w:t>2 km</w:t>
              </w:r>
            </w:smartTag>
          </w:p>
        </w:tc>
      </w:tr>
      <w:tr w:rsidR="00FE62D1" w:rsidRPr="00FE62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D1" w:rsidRPr="00FE62D1" w:rsidRDefault="00FE62D1" w:rsidP="00FE6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žáci, žákyně 7 - 9 </w:t>
            </w:r>
            <w:r w:rsidRPr="00FE62D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okruhy v okolí rybníku </w:t>
            </w:r>
            <w:proofErr w:type="spellStart"/>
            <w:r w:rsidRPr="00FE62D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Peráček</w:t>
            </w:r>
            <w:proofErr w:type="spellEnd"/>
            <w:r w:rsidRPr="00FE62D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– 600 m </w:t>
            </w:r>
          </w:p>
        </w:tc>
      </w:tr>
      <w:tr w:rsidR="00FE62D1" w:rsidRPr="00FE62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D1" w:rsidRPr="00FE62D1" w:rsidRDefault="00FE62D1" w:rsidP="00FE6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předškolní chlapci, dívky </w:t>
            </w:r>
            <w:r w:rsidRPr="00FE62D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okruh v okolí rybníku </w:t>
            </w:r>
            <w:proofErr w:type="spellStart"/>
            <w:r w:rsidRPr="00FE62D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Peráček</w:t>
            </w:r>
            <w:proofErr w:type="spellEnd"/>
            <w:r w:rsidRPr="00FE62D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- </w:t>
            </w:r>
            <w:smartTag w:uri="urn:schemas-microsoft-com:office:smarttags" w:element="metricconverter">
              <w:smartTagPr>
                <w:attr w:name="productid" w:val="200 m"/>
              </w:smartTagPr>
              <w:r w:rsidRPr="00FE62D1">
                <w:rPr>
                  <w:rFonts w:ascii="Arial" w:eastAsia="Times New Roman" w:hAnsi="Arial" w:cs="Arial"/>
                  <w:sz w:val="18"/>
                  <w:szCs w:val="18"/>
                  <w:lang w:eastAsia="cs-CZ"/>
                </w:rPr>
                <w:t>200 m</w:t>
              </w:r>
            </w:smartTag>
          </w:p>
        </w:tc>
      </w:tr>
      <w:tr w:rsidR="00FE62D1" w:rsidRPr="00FE62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D1" w:rsidRPr="00FE62D1" w:rsidRDefault="00FE62D1" w:rsidP="00FE6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U vložených závodů mládeže a příchozích mohou nastat změny v délkách a trasování tratí</w:t>
            </w:r>
          </w:p>
        </w:tc>
      </w:tr>
      <w:tr w:rsidR="00FE62D1" w:rsidRPr="00FE62D1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Popis tratě:</w:t>
            </w: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 startu na hrázi rybníku </w:t>
            </w:r>
            <w:proofErr w:type="spellStart"/>
            <w:r w:rsidRPr="00FE62D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Peráček</w:t>
            </w:r>
            <w:proofErr w:type="spellEnd"/>
            <w:r w:rsidRPr="00FE62D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trať vede po pěšině kolem zdi zámeckého parku na asfaltovou silnici do obce </w:t>
            </w:r>
            <w:proofErr w:type="spellStart"/>
            <w:r w:rsidRPr="00FE62D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Toužín</w:t>
            </w:r>
            <w:proofErr w:type="spellEnd"/>
            <w:r w:rsidRPr="00FE62D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 Na konci obce odbočuje vpravo prudším krátkým stoupáním na nezpevněnou polní cestu, po které se přes dvě terénní vlny, dostane do obce </w:t>
            </w:r>
            <w:proofErr w:type="spellStart"/>
            <w:r w:rsidRPr="00FE62D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Urbaneč</w:t>
            </w:r>
            <w:proofErr w:type="spellEnd"/>
            <w:r w:rsidRPr="00FE62D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 Dále vede po travnaté polní a později lesní cestě k železničnímu přejezdu, za kterým muži odbočují vpravo na obrátkový okruh. Ženy odbočují mírně vlevo a po 80 metrech opět vlevo na hlavní trasu. Muži pak po nezpevněných lesních cestách s proměnným výškovým profilem obíhají </w:t>
            </w:r>
            <w:proofErr w:type="spellStart"/>
            <w:r w:rsidRPr="00FE62D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Urbanečský</w:t>
            </w:r>
            <w:proofErr w:type="spellEnd"/>
            <w:r w:rsidRPr="00FE62D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vrch. Poté všichni běží po polní cestě a přes přejezd u železniční zastávky opět do obce Urbanče, aby se po stejné trase vrátili zpět do cíle na hrázi </w:t>
            </w:r>
            <w:proofErr w:type="spellStart"/>
            <w:r w:rsidRPr="00FE62D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Peráčku</w:t>
            </w:r>
            <w:proofErr w:type="spellEnd"/>
            <w:r w:rsidRPr="00FE62D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 </w:t>
            </w:r>
            <w:hyperlink r:id="rId5" w:tgtFrame="ram6" w:history="1">
              <w:r w:rsidRPr="00FE62D1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cs-CZ"/>
                </w:rPr>
                <w:t>Viz plánek tratě</w:t>
              </w:r>
            </w:hyperlink>
          </w:p>
        </w:tc>
      </w:tr>
    </w:tbl>
    <w:p w:rsidR="00FE62D1" w:rsidRPr="00FE62D1" w:rsidRDefault="00FE62D1" w:rsidP="00FE6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633"/>
        <w:gridCol w:w="4678"/>
        <w:gridCol w:w="2693"/>
      </w:tblGrid>
      <w:tr w:rsidR="00FE62D1" w:rsidRPr="00FE62D1"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Kategorie: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A18  - junioři 18 – 19 let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13,2 km</w:t>
            </w:r>
          </w:p>
        </w:tc>
      </w:tr>
      <w:tr w:rsidR="00FE62D1" w:rsidRPr="00FE62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D1" w:rsidRPr="00FE62D1" w:rsidRDefault="00FE62D1" w:rsidP="00FE6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A20 - muži 20 – 39 let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smartTag w:uri="urn:schemas-microsoft-com:office:smarttags" w:element="metricconverter">
              <w:smartTagPr>
                <w:attr w:name="productid" w:val="13,2 km"/>
              </w:smartTagPr>
              <w:r w:rsidRPr="00FE62D1">
                <w:rPr>
                  <w:rFonts w:ascii="Arial" w:eastAsia="Times New Roman" w:hAnsi="Arial" w:cs="Arial"/>
                  <w:bCs/>
                  <w:sz w:val="18"/>
                  <w:szCs w:val="18"/>
                  <w:lang w:eastAsia="cs-CZ"/>
                </w:rPr>
                <w:t>13,2 km</w:t>
              </w:r>
            </w:smartTag>
          </w:p>
        </w:tc>
      </w:tr>
      <w:tr w:rsidR="00FE62D1" w:rsidRPr="00FE62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D1" w:rsidRPr="00FE62D1" w:rsidRDefault="00FE62D1" w:rsidP="00FE6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B40 - muži 40 – 49 let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smartTag w:uri="urn:schemas-microsoft-com:office:smarttags" w:element="metricconverter">
              <w:smartTagPr>
                <w:attr w:name="productid" w:val="13,2 km"/>
              </w:smartTagPr>
              <w:r w:rsidRPr="00FE62D1">
                <w:rPr>
                  <w:rFonts w:ascii="Arial" w:eastAsia="Times New Roman" w:hAnsi="Arial" w:cs="Arial"/>
                  <w:bCs/>
                  <w:sz w:val="18"/>
                  <w:szCs w:val="18"/>
                  <w:lang w:eastAsia="cs-CZ"/>
                </w:rPr>
                <w:t>13,2 km</w:t>
              </w:r>
            </w:smartTag>
          </w:p>
        </w:tc>
      </w:tr>
      <w:tr w:rsidR="00FE62D1" w:rsidRPr="00FE62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D1" w:rsidRPr="00FE62D1" w:rsidRDefault="00FE62D1" w:rsidP="00FE6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B50 - muži 50 – 59 let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smartTag w:uri="urn:schemas-microsoft-com:office:smarttags" w:element="metricconverter">
              <w:smartTagPr>
                <w:attr w:name="productid" w:val="13,2 km"/>
              </w:smartTagPr>
              <w:r w:rsidRPr="00FE62D1">
                <w:rPr>
                  <w:rFonts w:ascii="Arial" w:eastAsia="Times New Roman" w:hAnsi="Arial" w:cs="Arial"/>
                  <w:bCs/>
                  <w:sz w:val="18"/>
                  <w:szCs w:val="18"/>
                  <w:lang w:eastAsia="cs-CZ"/>
                </w:rPr>
                <w:t>13,2 km</w:t>
              </w:r>
            </w:smartTag>
          </w:p>
        </w:tc>
      </w:tr>
      <w:tr w:rsidR="00FE62D1" w:rsidRPr="00FE62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D1" w:rsidRPr="00FE62D1" w:rsidRDefault="00FE62D1" w:rsidP="00FE6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B60 – muži 60 - 69 let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smartTag w:uri="urn:schemas-microsoft-com:office:smarttags" w:element="metricconverter">
              <w:smartTagPr>
                <w:attr w:name="productid" w:val="13,2 km"/>
              </w:smartTagPr>
              <w:r w:rsidRPr="00FE62D1">
                <w:rPr>
                  <w:rFonts w:ascii="Arial" w:eastAsia="Times New Roman" w:hAnsi="Arial" w:cs="Arial"/>
                  <w:bCs/>
                  <w:sz w:val="18"/>
                  <w:szCs w:val="18"/>
                  <w:lang w:eastAsia="cs-CZ"/>
                </w:rPr>
                <w:t>13,2 km</w:t>
              </w:r>
            </w:smartTag>
          </w:p>
        </w:tc>
      </w:tr>
      <w:tr w:rsidR="00FE62D1" w:rsidRPr="00FE62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D1" w:rsidRPr="00FE62D1" w:rsidRDefault="00FE62D1" w:rsidP="00FE6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B70 – muži nad 70 let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smartTag w:uri="urn:schemas-microsoft-com:office:smarttags" w:element="metricconverter">
              <w:smartTagPr>
                <w:attr w:name="productid" w:val="13,2 km"/>
              </w:smartTagPr>
              <w:r w:rsidRPr="00FE62D1">
                <w:rPr>
                  <w:rFonts w:ascii="Arial" w:eastAsia="Times New Roman" w:hAnsi="Arial" w:cs="Arial"/>
                  <w:bCs/>
                  <w:sz w:val="18"/>
                  <w:szCs w:val="18"/>
                  <w:lang w:eastAsia="cs-CZ"/>
                </w:rPr>
                <w:t>13,2 km</w:t>
              </w:r>
            </w:smartTag>
          </w:p>
        </w:tc>
      </w:tr>
      <w:tr w:rsidR="00FE62D1" w:rsidRPr="00FE62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D1" w:rsidRPr="00FE62D1" w:rsidRDefault="00FE62D1" w:rsidP="00FE6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C18 – juniorky 18 – 19 let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62D1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  9,4 km</w:t>
            </w:r>
          </w:p>
        </w:tc>
      </w:tr>
      <w:tr w:rsidR="00FE62D1" w:rsidRPr="00FE62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D1" w:rsidRPr="00FE62D1" w:rsidRDefault="00FE62D1" w:rsidP="00FE6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C20 – ženy 20 – 34 let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62D1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  9,4 km</w:t>
            </w:r>
          </w:p>
        </w:tc>
      </w:tr>
      <w:tr w:rsidR="00FE62D1" w:rsidRPr="00FE62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D1" w:rsidRPr="00FE62D1" w:rsidRDefault="00FE62D1" w:rsidP="00FE6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C35 – ženy 35 – 44 let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E62D1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  9,4 km</w:t>
            </w:r>
          </w:p>
        </w:tc>
      </w:tr>
      <w:tr w:rsidR="00FE62D1" w:rsidRPr="00FE62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D1" w:rsidRPr="00FE62D1" w:rsidRDefault="00FE62D1" w:rsidP="00FE6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C45 – ženy nad 45 let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  9,4 km</w:t>
            </w:r>
          </w:p>
        </w:tc>
      </w:tr>
      <w:tr w:rsidR="00FE62D1" w:rsidRPr="00FE62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D1" w:rsidRPr="00FE62D1" w:rsidRDefault="00FE62D1" w:rsidP="00FE6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D1, D2 – dorostenci, dorostenky 16 – 17 let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  </w:t>
            </w:r>
            <w:smartTag w:uri="urn:schemas-microsoft-com:office:smarttags" w:element="metricconverter">
              <w:smartTagPr>
                <w:attr w:name="productid" w:val="4 km"/>
              </w:smartTagPr>
              <w:r w:rsidRPr="00FE62D1">
                <w:rPr>
                  <w:rFonts w:ascii="Arial" w:eastAsia="Times New Roman" w:hAnsi="Arial" w:cs="Arial"/>
                  <w:bCs/>
                  <w:sz w:val="18"/>
                  <w:szCs w:val="18"/>
                  <w:lang w:eastAsia="cs-CZ"/>
                </w:rPr>
                <w:t>4 km</w:t>
              </w:r>
            </w:smartTag>
          </w:p>
        </w:tc>
      </w:tr>
      <w:tr w:rsidR="00FE62D1" w:rsidRPr="00FE62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D1" w:rsidRPr="00FE62D1" w:rsidRDefault="00FE62D1" w:rsidP="00FE6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Z1, Z2 – žáci, žákyně 14 – 15 let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  2 km</w:t>
            </w:r>
          </w:p>
        </w:tc>
      </w:tr>
      <w:tr w:rsidR="00FE62D1" w:rsidRPr="00FE62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D1" w:rsidRPr="00FE62D1" w:rsidRDefault="00FE62D1" w:rsidP="00FE6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Z31, Z41 – žáci, žákyně 12 – 13 let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  </w:t>
            </w:r>
            <w:smartTag w:uri="urn:schemas-microsoft-com:office:smarttags" w:element="metricconverter">
              <w:smartTagPr>
                <w:attr w:name="productid" w:val="2 km"/>
              </w:smartTagPr>
              <w:r w:rsidRPr="00FE62D1">
                <w:rPr>
                  <w:rFonts w:ascii="Arial" w:eastAsia="Times New Roman" w:hAnsi="Arial" w:cs="Arial"/>
                  <w:bCs/>
                  <w:sz w:val="18"/>
                  <w:szCs w:val="18"/>
                  <w:lang w:eastAsia="cs-CZ"/>
                </w:rPr>
                <w:t>2 km</w:t>
              </w:r>
            </w:smartTag>
          </w:p>
        </w:tc>
      </w:tr>
      <w:tr w:rsidR="00FE62D1" w:rsidRPr="00FE62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D1" w:rsidRPr="00FE62D1" w:rsidRDefault="00FE62D1" w:rsidP="00FE6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Z32, Z42 – žáci, žákyně 10 – 11 let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  </w:t>
            </w:r>
            <w:smartTag w:uri="urn:schemas-microsoft-com:office:smarttags" w:element="metricconverter">
              <w:smartTagPr>
                <w:attr w:name="productid" w:val="2 km"/>
              </w:smartTagPr>
              <w:r w:rsidRPr="00FE62D1">
                <w:rPr>
                  <w:rFonts w:ascii="Arial" w:eastAsia="Times New Roman" w:hAnsi="Arial" w:cs="Arial"/>
                  <w:bCs/>
                  <w:sz w:val="18"/>
                  <w:szCs w:val="18"/>
                  <w:lang w:eastAsia="cs-CZ"/>
                </w:rPr>
                <w:t>2 km</w:t>
              </w:r>
            </w:smartTag>
          </w:p>
        </w:tc>
      </w:tr>
      <w:tr w:rsidR="00FE62D1" w:rsidRPr="00FE62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D1" w:rsidRPr="00FE62D1" w:rsidRDefault="00FE62D1" w:rsidP="00FE6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Z5, Z6 – žáci, žákyně 7 – 9 let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600 m</w:t>
            </w:r>
          </w:p>
        </w:tc>
      </w:tr>
      <w:tr w:rsidR="00FE62D1" w:rsidRPr="00FE62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D1" w:rsidRPr="00FE62D1" w:rsidRDefault="00FE62D1" w:rsidP="00FE6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Z7, Z8 – chlapci, dívky 4 – 6 let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smartTag w:uri="urn:schemas-microsoft-com:office:smarttags" w:element="metricconverter">
              <w:smartTagPr>
                <w:attr w:name="productid" w:val="200 m"/>
              </w:smartTagPr>
              <w:r w:rsidRPr="00FE62D1">
                <w:rPr>
                  <w:rFonts w:ascii="Arial" w:eastAsia="Times New Roman" w:hAnsi="Arial" w:cs="Arial"/>
                  <w:bCs/>
                  <w:sz w:val="18"/>
                  <w:szCs w:val="18"/>
                  <w:lang w:eastAsia="cs-CZ"/>
                </w:rPr>
                <w:t>200 m</w:t>
              </w:r>
            </w:smartTag>
          </w:p>
        </w:tc>
      </w:tr>
      <w:tr w:rsidR="00FE62D1" w:rsidRPr="00FE62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D1" w:rsidRPr="00FE62D1" w:rsidRDefault="00FE62D1" w:rsidP="00FE6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P1, P2 – příchozí muži, ženy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   </w:t>
            </w:r>
            <w:smartTag w:uri="urn:schemas-microsoft-com:office:smarttags" w:element="metricconverter">
              <w:smartTagPr>
                <w:attr w:name="productid" w:val="4 km"/>
              </w:smartTagPr>
              <w:r w:rsidRPr="00FE62D1">
                <w:rPr>
                  <w:rFonts w:ascii="Arial" w:eastAsia="Times New Roman" w:hAnsi="Arial" w:cs="Arial"/>
                  <w:bCs/>
                  <w:sz w:val="18"/>
                  <w:szCs w:val="18"/>
                  <w:lang w:eastAsia="cs-CZ"/>
                </w:rPr>
                <w:t>4 km</w:t>
              </w:r>
            </w:smartTag>
          </w:p>
        </w:tc>
      </w:tr>
      <w:tr w:rsidR="00FE62D1" w:rsidRPr="00FE62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D1" w:rsidRPr="00FE62D1" w:rsidRDefault="00FE62D1" w:rsidP="00FE6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Přesný rozpis kategorií dle ročníků je uveden v propozicích soutěže Pohár Běžce Vysočiny</w:t>
            </w:r>
          </w:p>
        </w:tc>
      </w:tr>
    </w:tbl>
    <w:p w:rsidR="00FE62D1" w:rsidRPr="00FE62D1" w:rsidRDefault="00FE62D1" w:rsidP="00FE6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633"/>
        <w:gridCol w:w="1276"/>
        <w:gridCol w:w="567"/>
        <w:gridCol w:w="5553"/>
      </w:tblGrid>
      <w:tr w:rsidR="00FE62D1" w:rsidRPr="00FE62D1"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Přihlášky: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Internet: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On-line do 12:00 hod. v den závodu na  </w:t>
            </w:r>
            <w:hyperlink r:id="rId6" w:tgtFrame="_blank" w:history="1">
              <w:r w:rsidRPr="00FE62D1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cs-CZ"/>
                </w:rPr>
                <w:t>bezecvysociny.cz</w:t>
              </w:r>
            </w:hyperlink>
          </w:p>
        </w:tc>
      </w:tr>
      <w:tr w:rsidR="00FE62D1" w:rsidRPr="00FE62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D1" w:rsidRPr="00FE62D1" w:rsidRDefault="00FE62D1" w:rsidP="00FE6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V místě startu: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16:30 – 17:45</w:t>
            </w:r>
            <w:r w:rsidRPr="00FE62D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hod. (u kat. Z5 – Z8 do 17:25 hod.)</w:t>
            </w:r>
          </w:p>
        </w:tc>
      </w:tr>
      <w:tr w:rsidR="00FE62D1" w:rsidRPr="00FE62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D1" w:rsidRPr="00FE62D1" w:rsidRDefault="00FE62D1" w:rsidP="00FE6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Startují běžci 3 roky a starší (rok nar. 2013 a méně)</w:t>
            </w:r>
          </w:p>
        </w:tc>
      </w:tr>
      <w:tr w:rsidR="00FE62D1" w:rsidRPr="00FE62D1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Startovné:</w:t>
            </w:r>
          </w:p>
        </w:tc>
        <w:tc>
          <w:tcPr>
            <w:tcW w:w="7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Muži, junioři, ženy, juniorky - 70 Kč při prezenci v místě startu.</w:t>
            </w:r>
          </w:p>
        </w:tc>
      </w:tr>
      <w:tr w:rsidR="00FE62D1" w:rsidRPr="00FE62D1"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Start: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eastAsia="cs-CZ"/>
              </w:rPr>
              <w:t>17:40 hod.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Z7, Z8</w:t>
            </w:r>
          </w:p>
        </w:tc>
      </w:tr>
      <w:tr w:rsidR="00FE62D1" w:rsidRPr="00FE62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D1" w:rsidRPr="00FE62D1" w:rsidRDefault="00FE62D1" w:rsidP="00FE6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eastAsia="cs-CZ"/>
              </w:rPr>
              <w:t>17:45 hod.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Z5, Z6</w:t>
            </w:r>
          </w:p>
        </w:tc>
      </w:tr>
      <w:tr w:rsidR="00FE62D1" w:rsidRPr="00FE62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D1" w:rsidRPr="00FE62D1" w:rsidRDefault="00FE62D1" w:rsidP="00FE6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eastAsia="cs-CZ"/>
              </w:rPr>
              <w:t>18:00 hod.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A, B, C, D, P - hromadný</w:t>
            </w:r>
          </w:p>
        </w:tc>
      </w:tr>
      <w:tr w:rsidR="00FE62D1" w:rsidRPr="00FE62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D1" w:rsidRPr="00FE62D1" w:rsidRDefault="00FE62D1" w:rsidP="00FE6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lang w:eastAsia="cs-CZ"/>
              </w:rPr>
              <w:t>18:05 hod.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Z1, Z2, Z3, Z4</w:t>
            </w:r>
          </w:p>
        </w:tc>
      </w:tr>
      <w:tr w:rsidR="00FE62D1" w:rsidRPr="00FE62D1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E62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Ceny:</w:t>
            </w:r>
          </w:p>
        </w:tc>
        <w:tc>
          <w:tcPr>
            <w:tcW w:w="7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E62D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První tři v kategorii věcná cena. Finanční prémie 3000,- Kč za překonání TR mužů.</w:t>
            </w:r>
          </w:p>
        </w:tc>
      </w:tr>
      <w:tr w:rsidR="00FE62D1" w:rsidRPr="00FE62D1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Cena všech:</w:t>
            </w:r>
          </w:p>
        </w:tc>
        <w:tc>
          <w:tcPr>
            <w:tcW w:w="7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Stravenka na občerstvení v restauraci Rybářská bašta.</w:t>
            </w:r>
          </w:p>
        </w:tc>
      </w:tr>
      <w:tr w:rsidR="00FE62D1" w:rsidRPr="00FE62D1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lastRenderedPageBreak/>
              <w:t>Kontakt:</w:t>
            </w:r>
          </w:p>
        </w:tc>
        <w:tc>
          <w:tcPr>
            <w:tcW w:w="7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Zdeněk Šimurda, Hradecká 26/IV, 380 01 Dačice, tel.: 384 422 232, 606710005, email – </w:t>
            </w:r>
            <w:hyperlink r:id="rId7" w:history="1">
              <w:r w:rsidRPr="00FE62D1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cs-CZ"/>
                </w:rPr>
                <w:t>z.Šimurda@guick.cz</w:t>
              </w:r>
            </w:hyperlink>
            <w:r w:rsidRPr="00FE62D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</w:t>
            </w:r>
            <w:hyperlink r:id="rId8" w:history="1">
              <w:r w:rsidRPr="00FE62D1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cs-CZ"/>
                </w:rPr>
                <w:t>novak.beh@seznam.cz</w:t>
              </w:r>
            </w:hyperlink>
            <w:r w:rsidRPr="00FE62D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</w:t>
            </w:r>
            <w:hyperlink r:id="rId9" w:history="1">
              <w:r w:rsidRPr="00FE62D1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cs-CZ"/>
                </w:rPr>
                <w:t>http://bezecvysociny.cz</w:t>
              </w:r>
            </w:hyperlink>
          </w:p>
        </w:tc>
      </w:tr>
      <w:tr w:rsidR="00FE62D1" w:rsidRPr="00FE62D1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Občerstvení:</w:t>
            </w:r>
          </w:p>
        </w:tc>
        <w:tc>
          <w:tcPr>
            <w:tcW w:w="7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Občerstvení při závodě - voda.</w:t>
            </w:r>
          </w:p>
        </w:tc>
      </w:tr>
      <w:tr w:rsidR="00FE62D1" w:rsidRPr="00FE62D1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Přístup:</w:t>
            </w:r>
          </w:p>
        </w:tc>
        <w:tc>
          <w:tcPr>
            <w:tcW w:w="7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Ze směru </w:t>
            </w:r>
            <w:r w:rsidRPr="00FE62D1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>Jihlava, Třebíč, Znojmo</w:t>
            </w:r>
            <w:r w:rsidRPr="00FE62D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na náměstí odbočit směr J. Hradec, za zámkem odbočit vlevo na druhé odbočce úzkou komunikací mezi zástavbou. Obtížnější možnost parkování. Od </w:t>
            </w:r>
            <w:r w:rsidRPr="00FE62D1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>J. Hradce:</w:t>
            </w:r>
            <w:r w:rsidRPr="00FE62D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odbočit vpravo za zástavbou z panelových domů.</w:t>
            </w:r>
          </w:p>
        </w:tc>
      </w:tr>
      <w:tr w:rsidR="00FE62D1" w:rsidRPr="00FE62D1"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Zajímavosti: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Účast 2016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165 startujících, z toho 82 mužů a 19 žen</w:t>
            </w:r>
          </w:p>
        </w:tc>
      </w:tr>
      <w:tr w:rsidR="00FE62D1" w:rsidRPr="00FE62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D1" w:rsidRPr="00FE62D1" w:rsidRDefault="00FE62D1" w:rsidP="00FE6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Vítězové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Vladimír Srb (Jihlava)</w:t>
            </w:r>
            <w:r w:rsidRPr="00FE62D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46:10</w:t>
            </w:r>
          </w:p>
        </w:tc>
      </w:tr>
      <w:tr w:rsidR="00FE62D1" w:rsidRPr="00FE62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D1" w:rsidRPr="00FE62D1" w:rsidRDefault="00FE62D1" w:rsidP="00FE6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D1" w:rsidRPr="00FE62D1" w:rsidRDefault="00FE62D1" w:rsidP="00FE62D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Andrea Frolíková (Polná) 41:37</w:t>
            </w:r>
          </w:p>
        </w:tc>
      </w:tr>
      <w:tr w:rsidR="00FE62D1" w:rsidRPr="00FE62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2D1" w:rsidRPr="00FE62D1" w:rsidRDefault="00FE62D1" w:rsidP="00FE6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TR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Ivan </w:t>
            </w:r>
            <w:proofErr w:type="spellStart"/>
            <w:r w:rsidRPr="00FE62D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Čotov</w:t>
            </w:r>
            <w:proofErr w:type="spellEnd"/>
            <w:r w:rsidRPr="00FE62D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41:20 (2000) a </w:t>
            </w:r>
            <w:r w:rsidRPr="00FE62D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  <w:t>Linda Rechtoriková (Jistebnice) 40:17</w:t>
            </w:r>
          </w:p>
        </w:tc>
      </w:tr>
      <w:tr w:rsidR="00FE62D1" w:rsidRPr="00FE62D1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E62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Další informace:</w:t>
            </w:r>
          </w:p>
        </w:tc>
        <w:tc>
          <w:tcPr>
            <w:tcW w:w="7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2D1" w:rsidRPr="00FE62D1" w:rsidRDefault="00FE62D1" w:rsidP="00FE62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0" w:tgtFrame="ram6" w:history="1">
              <w:r w:rsidRPr="00FE62D1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  <w:lang w:eastAsia="cs-CZ"/>
                </w:rPr>
                <w:t>viz historie závodu</w:t>
              </w:r>
            </w:hyperlink>
          </w:p>
        </w:tc>
      </w:tr>
    </w:tbl>
    <w:p w:rsidR="00C449B0" w:rsidRPr="00FE62D1" w:rsidRDefault="00C449B0" w:rsidP="00FE62D1"/>
    <w:sectPr w:rsidR="00C449B0" w:rsidRPr="00FE6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D1"/>
    <w:rsid w:val="00C449B0"/>
    <w:rsid w:val="00FE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EB87DB"/>
  <w15:chartTrackingRefBased/>
  <w15:docId w15:val="{B8E6F08A-DC28-4392-89FC-4844DAE9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E62D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E6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0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ak.beh@seznam,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.simurda@guick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zecvysociny.cz/bezec_prihl/index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ezecvysociny.cz/b.v/Z07_D14/Dacice_mapka.jpg" TargetMode="External"/><Relationship Id="rId10" Type="http://schemas.openxmlformats.org/officeDocument/2006/relationships/hyperlink" Target="http://www.bezecvysociny.cz/b.v/H.R/HZ/hist_Dacice.htm" TargetMode="External"/><Relationship Id="rId4" Type="http://schemas.openxmlformats.org/officeDocument/2006/relationships/hyperlink" Target="http://www.bezecvysociny.cz/b.v/Z07_D14/dacice.titul.htm" TargetMode="External"/><Relationship Id="rId9" Type="http://schemas.openxmlformats.org/officeDocument/2006/relationships/hyperlink" Target="http://bezecvysociny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Šimek Miroslav Ing. Mgr</dc:creator>
  <cp:keywords/>
  <dc:description/>
  <cp:lastModifiedBy>Šimek Miroslav Ing. Mgr</cp:lastModifiedBy>
  <cp:revision>1</cp:revision>
  <dcterms:created xsi:type="dcterms:W3CDTF">2017-05-23T11:40:00Z</dcterms:created>
  <dcterms:modified xsi:type="dcterms:W3CDTF">2017-05-23T11:43:00Z</dcterms:modified>
</cp:coreProperties>
</file>